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2E00" w14:textId="4DA1AD1B" w:rsidR="00E879EF" w:rsidRPr="00B9587C" w:rsidRDefault="00E879EF" w:rsidP="00E879EF">
      <w:pPr>
        <w:pStyle w:val="Rubrik1"/>
        <w:rPr>
          <w:b/>
          <w:bCs/>
        </w:rPr>
      </w:pPr>
      <w:r w:rsidRPr="00B9587C">
        <w:rPr>
          <w:rStyle w:val="Rubrik1Char"/>
          <w:b/>
          <w:bCs/>
        </w:rPr>
        <w:t>Drog- och alkoholpolicy</w:t>
      </w:r>
      <w:r w:rsidRPr="00B9587C">
        <w:rPr>
          <w:b/>
          <w:bCs/>
        </w:rPr>
        <w:t xml:space="preserve"> </w:t>
      </w:r>
    </w:p>
    <w:p w14:paraId="77096664" w14:textId="77777777" w:rsidR="00E879EF" w:rsidRPr="00E879EF" w:rsidRDefault="00E879EF" w:rsidP="00A73DEF">
      <w:pPr>
        <w:shd w:val="clear" w:color="auto" w:fill="FFFFFF"/>
        <w:spacing w:after="0" w:line="315" w:lineRule="atLeast"/>
        <w:textAlignment w:val="baseline"/>
        <w:outlineLvl w:val="1"/>
        <w:rPr>
          <w:sz w:val="24"/>
          <w:szCs w:val="24"/>
        </w:rPr>
      </w:pPr>
      <w:r w:rsidRPr="00E879EF">
        <w:rPr>
          <w:sz w:val="24"/>
          <w:szCs w:val="24"/>
        </w:rPr>
        <w:t xml:space="preserve">Vår föreningsverksamhet i </w:t>
      </w:r>
      <w:r w:rsidRPr="00E879EF">
        <w:rPr>
          <w:sz w:val="24"/>
          <w:szCs w:val="24"/>
        </w:rPr>
        <w:t>Lysekils Ryttarförening</w:t>
      </w:r>
      <w:r w:rsidRPr="00E879EF">
        <w:rPr>
          <w:sz w:val="24"/>
          <w:szCs w:val="24"/>
        </w:rPr>
        <w:t xml:space="preserve"> är uppbyggd på ideell bas och arbetar för gemenskap, kamratskap och social fostran. För oss är det viktigt att våra barn och ungdomar utvecklas i sitt idrottande och andra intressen. Hur vi vuxna och ledare agerar mot våra barn och ungdomar är viktigt i denna utveckling. Ett led i detta arbete är att ha en drog och alkoholpolicy där föreningens gemensamma regler fungerar som riktlinjer och stöd för våra medlemmar. </w:t>
      </w:r>
    </w:p>
    <w:p w14:paraId="1B7CDF80" w14:textId="77777777" w:rsidR="00E879EF" w:rsidRPr="00E879EF" w:rsidRDefault="00E879EF" w:rsidP="00A73DEF">
      <w:pPr>
        <w:shd w:val="clear" w:color="auto" w:fill="FFFFFF"/>
        <w:spacing w:after="0" w:line="315" w:lineRule="atLeast"/>
        <w:textAlignment w:val="baseline"/>
        <w:outlineLvl w:val="1"/>
        <w:rPr>
          <w:sz w:val="24"/>
          <w:szCs w:val="24"/>
        </w:rPr>
      </w:pPr>
    </w:p>
    <w:p w14:paraId="089DE5F4" w14:textId="56B2CE82" w:rsidR="00E879EF" w:rsidRPr="00E879EF" w:rsidRDefault="00E879EF" w:rsidP="00A73DEF">
      <w:pPr>
        <w:shd w:val="clear" w:color="auto" w:fill="FFFFFF"/>
        <w:spacing w:after="0" w:line="315" w:lineRule="atLeast"/>
        <w:textAlignment w:val="baseline"/>
        <w:outlineLvl w:val="1"/>
        <w:rPr>
          <w:sz w:val="24"/>
          <w:szCs w:val="24"/>
        </w:rPr>
      </w:pPr>
      <w:r w:rsidRPr="00E879EF">
        <w:rPr>
          <w:sz w:val="24"/>
          <w:szCs w:val="24"/>
        </w:rPr>
        <w:t xml:space="preserve">Med anledning av detta har styrelsen antagit följande ställningstaganden och riktlinjer för områdena </w:t>
      </w:r>
      <w:r w:rsidRPr="00E879EF">
        <w:rPr>
          <w:sz w:val="24"/>
          <w:szCs w:val="24"/>
        </w:rPr>
        <w:t>alkohol</w:t>
      </w:r>
      <w:r w:rsidRPr="00E879EF">
        <w:rPr>
          <w:sz w:val="24"/>
          <w:szCs w:val="24"/>
        </w:rPr>
        <w:t>,</w:t>
      </w:r>
      <w:r w:rsidRPr="00E879EF">
        <w:rPr>
          <w:sz w:val="24"/>
          <w:szCs w:val="24"/>
        </w:rPr>
        <w:t xml:space="preserve"> tobak,</w:t>
      </w:r>
      <w:r w:rsidRPr="00E879EF">
        <w:rPr>
          <w:sz w:val="24"/>
          <w:szCs w:val="24"/>
        </w:rPr>
        <w:t xml:space="preserve"> narkotika och doping. Syfte med policyn är att höja debutåldern för alkohol samt förebygga bruk av tobak och missbruk a narkotika och doping.</w:t>
      </w:r>
    </w:p>
    <w:p w14:paraId="7E7781CA" w14:textId="77777777" w:rsidR="00E879EF" w:rsidRDefault="00E879EF" w:rsidP="00A73DEF">
      <w:pPr>
        <w:shd w:val="clear" w:color="auto" w:fill="FFFFFF"/>
        <w:spacing w:after="0" w:line="315" w:lineRule="atLeast"/>
        <w:textAlignment w:val="baseline"/>
        <w:outlineLvl w:val="1"/>
      </w:pPr>
    </w:p>
    <w:p w14:paraId="4EA9F0B6" w14:textId="77777777" w:rsidR="00F6273E" w:rsidRPr="002237D6" w:rsidRDefault="00A73DEF" w:rsidP="00F6273E">
      <w:pPr>
        <w:pStyle w:val="Rubrik2"/>
        <w:rPr>
          <w:rFonts w:eastAsia="Times New Roman"/>
          <w:b/>
          <w:bCs/>
          <w:bdr w:val="none" w:sz="0" w:space="0" w:color="auto" w:frame="1"/>
          <w:lang w:eastAsia="sv-SE"/>
        </w:rPr>
      </w:pPr>
      <w:r w:rsidRPr="002237D6">
        <w:rPr>
          <w:rFonts w:eastAsia="Times New Roman"/>
          <w:b/>
          <w:bCs/>
          <w:bdr w:val="none" w:sz="0" w:space="0" w:color="auto" w:frame="1"/>
          <w:lang w:eastAsia="sv-SE"/>
        </w:rPr>
        <w:t>Alkoholpolicy</w:t>
      </w:r>
    </w:p>
    <w:p w14:paraId="0545D6E4" w14:textId="4D479848" w:rsidR="000A21B5" w:rsidRPr="00F6273E" w:rsidRDefault="000A21B5" w:rsidP="00F6273E">
      <w:pPr>
        <w:pStyle w:val="Rubrik2"/>
        <w:spacing w:line="240" w:lineRule="auto"/>
        <w:rPr>
          <w:rFonts w:ascii="Verdana" w:eastAsia="Times New Roman" w:hAnsi="Verdana"/>
          <w:color w:val="000000"/>
          <w:sz w:val="21"/>
          <w:szCs w:val="21"/>
          <w:lang w:eastAsia="sv-SE"/>
        </w:rPr>
      </w:pPr>
      <w:r w:rsidRPr="00F6273E">
        <w:rPr>
          <w:rFonts w:asciiTheme="minorHAnsi" w:hAnsiTheme="minorHAnsi"/>
          <w:color w:val="auto"/>
          <w:sz w:val="24"/>
          <w:szCs w:val="24"/>
        </w:rPr>
        <w:t>Lysekils ryttarförening</w:t>
      </w:r>
      <w:r w:rsidR="00A73DEF" w:rsidRPr="00F6273E">
        <w:rPr>
          <w:rFonts w:asciiTheme="minorHAnsi" w:hAnsiTheme="minorHAnsi"/>
          <w:color w:val="auto"/>
          <w:sz w:val="24"/>
          <w:szCs w:val="24"/>
        </w:rPr>
        <w:t xml:space="preserve"> är en alkoholfri anläggning vilket innebär att all förtäring av alkohol är </w:t>
      </w:r>
      <w:r w:rsidRPr="00F6273E">
        <w:rPr>
          <w:rFonts w:asciiTheme="minorHAnsi" w:hAnsiTheme="minorHAnsi"/>
          <w:color w:val="auto"/>
          <w:sz w:val="24"/>
          <w:szCs w:val="24"/>
        </w:rPr>
        <w:t>förbjuden</w:t>
      </w:r>
      <w:r w:rsidRPr="00E879EF">
        <w:rPr>
          <w:sz w:val="24"/>
          <w:szCs w:val="24"/>
        </w:rPr>
        <w:t xml:space="preserve">. </w:t>
      </w:r>
    </w:p>
    <w:p w14:paraId="3DA2E5B6" w14:textId="77777777" w:rsidR="000A21B5" w:rsidRPr="00E879EF" w:rsidRDefault="00A73DEF" w:rsidP="00A73DEF">
      <w:pPr>
        <w:shd w:val="clear" w:color="auto" w:fill="FFFFFF"/>
        <w:spacing w:before="100" w:beforeAutospacing="1" w:after="100" w:afterAutospacing="1" w:line="270" w:lineRule="atLeast"/>
        <w:rPr>
          <w:sz w:val="24"/>
          <w:szCs w:val="24"/>
        </w:rPr>
      </w:pPr>
      <w:r w:rsidRPr="00E879EF">
        <w:rPr>
          <w:sz w:val="24"/>
          <w:szCs w:val="24"/>
        </w:rPr>
        <w:t xml:space="preserve">Om vi upptäcker att någon/några av våra ungdomar använt alkohol agerar vi på följande vis: </w:t>
      </w:r>
    </w:p>
    <w:p w14:paraId="69A0948A" w14:textId="1ABE3824" w:rsidR="000A21B5" w:rsidRPr="00E879EF" w:rsidRDefault="00A73DEF" w:rsidP="000A21B5">
      <w:pPr>
        <w:pStyle w:val="Liststycke"/>
        <w:numPr>
          <w:ilvl w:val="0"/>
          <w:numId w:val="3"/>
        </w:numPr>
        <w:shd w:val="clear" w:color="auto" w:fill="FFFFFF"/>
        <w:spacing w:before="100" w:beforeAutospacing="1" w:after="100" w:afterAutospacing="1" w:line="270" w:lineRule="atLeast"/>
        <w:rPr>
          <w:rFonts w:ascii="Verdana" w:eastAsia="Times New Roman" w:hAnsi="Verdana" w:cs="Times New Roman"/>
          <w:color w:val="818181"/>
          <w:sz w:val="24"/>
          <w:szCs w:val="24"/>
          <w:lang w:eastAsia="sv-SE"/>
        </w:rPr>
      </w:pPr>
      <w:r w:rsidRPr="00E879EF">
        <w:rPr>
          <w:sz w:val="24"/>
          <w:szCs w:val="24"/>
        </w:rPr>
        <w:t>Samtal med berörd person och kontakt med föräldrarna, vid misstanke om alkoholproblem kontaktas sociala myndigheterna</w:t>
      </w:r>
      <w:r w:rsidR="00B9587C">
        <w:rPr>
          <w:sz w:val="24"/>
          <w:szCs w:val="24"/>
        </w:rPr>
        <w:t>.</w:t>
      </w:r>
    </w:p>
    <w:p w14:paraId="5F8BD65C" w14:textId="14E8C159" w:rsidR="000A21B5" w:rsidRPr="00E879EF" w:rsidRDefault="00A73DEF" w:rsidP="000A21B5">
      <w:pPr>
        <w:pStyle w:val="Liststycke"/>
        <w:numPr>
          <w:ilvl w:val="0"/>
          <w:numId w:val="3"/>
        </w:numPr>
        <w:shd w:val="clear" w:color="auto" w:fill="FFFFFF"/>
        <w:spacing w:before="100" w:beforeAutospacing="1" w:after="100" w:afterAutospacing="1" w:line="270" w:lineRule="atLeast"/>
        <w:rPr>
          <w:rFonts w:ascii="Verdana" w:eastAsia="Times New Roman" w:hAnsi="Verdana" w:cs="Times New Roman"/>
          <w:color w:val="818181"/>
          <w:sz w:val="24"/>
          <w:szCs w:val="24"/>
          <w:lang w:eastAsia="sv-SE"/>
        </w:rPr>
      </w:pPr>
      <w:r w:rsidRPr="00E879EF">
        <w:rPr>
          <w:sz w:val="24"/>
          <w:szCs w:val="24"/>
        </w:rPr>
        <w:t>Som ungdomsledare och vuxen är det viktigt att tänka på sitt ansvar och att man är förebild för ungdomarna. Under förening</w:t>
      </w:r>
      <w:r w:rsidR="00B9587C">
        <w:rPr>
          <w:sz w:val="24"/>
          <w:szCs w:val="24"/>
        </w:rPr>
        <w:t>en</w:t>
      </w:r>
      <w:r w:rsidRPr="00E879EF">
        <w:rPr>
          <w:sz w:val="24"/>
          <w:szCs w:val="24"/>
        </w:rPr>
        <w:t>s aktiviteter avstå</w:t>
      </w:r>
      <w:r w:rsidR="000A21B5" w:rsidRPr="00E879EF">
        <w:rPr>
          <w:sz w:val="24"/>
          <w:szCs w:val="24"/>
        </w:rPr>
        <w:t>r man</w:t>
      </w:r>
      <w:r w:rsidRPr="00E879EF">
        <w:rPr>
          <w:sz w:val="24"/>
          <w:szCs w:val="24"/>
        </w:rPr>
        <w:t xml:space="preserve"> från alkohol. Man får inte dricka alkohol under resor, läger och under andra aktiviteter där man ansvarar för ungdomarna. </w:t>
      </w:r>
    </w:p>
    <w:p w14:paraId="56DB5530" w14:textId="77777777" w:rsidR="000A21B5" w:rsidRPr="00E879EF" w:rsidRDefault="00A73DEF" w:rsidP="000A21B5">
      <w:pPr>
        <w:pStyle w:val="Liststycke"/>
        <w:numPr>
          <w:ilvl w:val="0"/>
          <w:numId w:val="3"/>
        </w:numPr>
        <w:shd w:val="clear" w:color="auto" w:fill="FFFFFF"/>
        <w:spacing w:before="100" w:beforeAutospacing="1" w:after="100" w:afterAutospacing="1" w:line="270" w:lineRule="atLeast"/>
        <w:rPr>
          <w:rFonts w:ascii="Verdana" w:eastAsia="Times New Roman" w:hAnsi="Verdana" w:cs="Times New Roman"/>
          <w:color w:val="818181"/>
          <w:sz w:val="24"/>
          <w:szCs w:val="24"/>
          <w:lang w:eastAsia="sv-SE"/>
        </w:rPr>
      </w:pPr>
      <w:r w:rsidRPr="00E879EF">
        <w:rPr>
          <w:sz w:val="24"/>
          <w:szCs w:val="24"/>
        </w:rPr>
        <w:t xml:space="preserve">Man kommer inte berusad eller bakfull till träningen, tävlingen eller annan aktivitet eller möte. </w:t>
      </w:r>
    </w:p>
    <w:p w14:paraId="76A2991D" w14:textId="0E7C8024" w:rsidR="000A21B5" w:rsidRPr="00B9587C" w:rsidRDefault="00A73DEF" w:rsidP="000A21B5">
      <w:pPr>
        <w:pStyle w:val="Liststycke"/>
        <w:numPr>
          <w:ilvl w:val="0"/>
          <w:numId w:val="3"/>
        </w:numPr>
        <w:shd w:val="clear" w:color="auto" w:fill="FFFFFF"/>
        <w:spacing w:before="100" w:beforeAutospacing="1" w:after="100" w:afterAutospacing="1" w:line="270" w:lineRule="atLeast"/>
        <w:rPr>
          <w:rFonts w:ascii="Verdana" w:eastAsia="Times New Roman" w:hAnsi="Verdana" w:cs="Times New Roman"/>
          <w:color w:val="818181"/>
          <w:sz w:val="24"/>
          <w:szCs w:val="24"/>
          <w:lang w:eastAsia="sv-SE"/>
        </w:rPr>
      </w:pPr>
      <w:r w:rsidRPr="00E879EF">
        <w:rPr>
          <w:sz w:val="24"/>
          <w:szCs w:val="24"/>
        </w:rPr>
        <w:t xml:space="preserve">På fester där det förekommer alkohol är det 18 års gräns som gäller. </w:t>
      </w:r>
    </w:p>
    <w:p w14:paraId="594CAE5B" w14:textId="60E424F3" w:rsidR="00B9587C" w:rsidRPr="00B9587C" w:rsidRDefault="00B9587C" w:rsidP="00B9587C">
      <w:pPr>
        <w:shd w:val="clear" w:color="auto" w:fill="FFFFFF"/>
        <w:spacing w:before="100" w:beforeAutospacing="1" w:after="100" w:afterAutospacing="1" w:line="270" w:lineRule="atLeast"/>
        <w:rPr>
          <w:rFonts w:ascii="Verdana" w:eastAsia="Times New Roman" w:hAnsi="Verdana" w:cs="Times New Roman"/>
          <w:color w:val="818181"/>
          <w:sz w:val="24"/>
          <w:szCs w:val="24"/>
          <w:lang w:eastAsia="sv-SE"/>
        </w:rPr>
      </w:pPr>
      <w:r w:rsidRPr="00E879EF">
        <w:rPr>
          <w:sz w:val="24"/>
          <w:szCs w:val="24"/>
        </w:rPr>
        <w:t>Ansvaret för att dessa regler följs är ungdomarnas, ledarnas och föräldrarnas.</w:t>
      </w:r>
    </w:p>
    <w:p w14:paraId="4E38088D" w14:textId="77777777" w:rsidR="000A21B5" w:rsidRPr="00E879EF" w:rsidRDefault="00A73DEF" w:rsidP="000A21B5">
      <w:pPr>
        <w:shd w:val="clear" w:color="auto" w:fill="FFFFFF"/>
        <w:spacing w:before="100" w:beforeAutospacing="1" w:after="100" w:afterAutospacing="1" w:line="270" w:lineRule="atLeast"/>
        <w:rPr>
          <w:sz w:val="24"/>
          <w:szCs w:val="24"/>
        </w:rPr>
      </w:pPr>
      <w:r w:rsidRPr="00E879EF">
        <w:rPr>
          <w:sz w:val="24"/>
          <w:szCs w:val="24"/>
        </w:rPr>
        <w:t xml:space="preserve">Vid misstanke om alkoholproblem hos någon av våra ledare agerar vi på följande vis:  </w:t>
      </w:r>
    </w:p>
    <w:p w14:paraId="4AAE0DF4" w14:textId="77777777" w:rsidR="000A21B5" w:rsidRPr="00E879EF" w:rsidRDefault="00A73DEF" w:rsidP="000A21B5">
      <w:pPr>
        <w:pStyle w:val="Liststycke"/>
        <w:numPr>
          <w:ilvl w:val="0"/>
          <w:numId w:val="4"/>
        </w:numPr>
        <w:shd w:val="clear" w:color="auto" w:fill="FFFFFF"/>
        <w:spacing w:before="100" w:beforeAutospacing="1" w:after="100" w:afterAutospacing="1" w:line="270" w:lineRule="atLeast"/>
        <w:rPr>
          <w:rFonts w:ascii="Verdana" w:eastAsia="Times New Roman" w:hAnsi="Verdana" w:cs="Times New Roman"/>
          <w:color w:val="818181"/>
          <w:sz w:val="24"/>
          <w:szCs w:val="24"/>
          <w:lang w:eastAsia="sv-SE"/>
        </w:rPr>
      </w:pPr>
      <w:r w:rsidRPr="00E879EF">
        <w:rPr>
          <w:sz w:val="24"/>
          <w:szCs w:val="24"/>
        </w:rPr>
        <w:t xml:space="preserve">Enskilt samtal. </w:t>
      </w:r>
    </w:p>
    <w:p w14:paraId="0C13EB20" w14:textId="77777777" w:rsidR="000A21B5" w:rsidRPr="00E879EF" w:rsidRDefault="00A73DEF" w:rsidP="000A21B5">
      <w:pPr>
        <w:pStyle w:val="Liststycke"/>
        <w:numPr>
          <w:ilvl w:val="0"/>
          <w:numId w:val="4"/>
        </w:numPr>
        <w:shd w:val="clear" w:color="auto" w:fill="FFFFFF"/>
        <w:spacing w:before="100" w:beforeAutospacing="1" w:after="100" w:afterAutospacing="1" w:line="270" w:lineRule="atLeast"/>
        <w:rPr>
          <w:rFonts w:ascii="Verdana" w:eastAsia="Times New Roman" w:hAnsi="Verdana" w:cs="Times New Roman"/>
          <w:color w:val="818181"/>
          <w:sz w:val="24"/>
          <w:szCs w:val="24"/>
          <w:lang w:eastAsia="sv-SE"/>
        </w:rPr>
      </w:pPr>
      <w:r w:rsidRPr="00E879EF">
        <w:rPr>
          <w:sz w:val="24"/>
          <w:szCs w:val="24"/>
        </w:rPr>
        <w:t xml:space="preserve">Erbjudande om stöd och hjälp. </w:t>
      </w:r>
    </w:p>
    <w:p w14:paraId="1090444A" w14:textId="77777777" w:rsidR="000A21B5" w:rsidRPr="00E879EF" w:rsidRDefault="00A73DEF" w:rsidP="000A21B5">
      <w:pPr>
        <w:pStyle w:val="Liststycke"/>
        <w:numPr>
          <w:ilvl w:val="0"/>
          <w:numId w:val="4"/>
        </w:numPr>
        <w:shd w:val="clear" w:color="auto" w:fill="FFFFFF"/>
        <w:spacing w:before="100" w:beforeAutospacing="1" w:after="100" w:afterAutospacing="1" w:line="270" w:lineRule="atLeast"/>
        <w:rPr>
          <w:rFonts w:ascii="Verdana" w:eastAsia="Times New Roman" w:hAnsi="Verdana" w:cs="Times New Roman"/>
          <w:color w:val="818181"/>
          <w:sz w:val="24"/>
          <w:szCs w:val="24"/>
          <w:lang w:eastAsia="sv-SE"/>
        </w:rPr>
      </w:pPr>
      <w:r w:rsidRPr="00E879EF">
        <w:rPr>
          <w:sz w:val="24"/>
          <w:szCs w:val="24"/>
        </w:rPr>
        <w:t xml:space="preserve">Vid upprepade tillfällen av berusning, avstängning från uppdragen som ungdomsledare. </w:t>
      </w:r>
    </w:p>
    <w:p w14:paraId="254A0DAD" w14:textId="2F2CC88D" w:rsidR="00A73DEF" w:rsidRPr="00E879EF" w:rsidRDefault="00A73DEF" w:rsidP="000A21B5">
      <w:pPr>
        <w:shd w:val="clear" w:color="auto" w:fill="FFFFFF"/>
        <w:spacing w:before="100" w:beforeAutospacing="1" w:after="100" w:afterAutospacing="1" w:line="270" w:lineRule="atLeast"/>
        <w:rPr>
          <w:rFonts w:ascii="Verdana" w:eastAsia="Times New Roman" w:hAnsi="Verdana" w:cs="Times New Roman"/>
          <w:color w:val="818181"/>
          <w:sz w:val="24"/>
          <w:szCs w:val="24"/>
          <w:lang w:eastAsia="sv-SE"/>
        </w:rPr>
      </w:pPr>
      <w:r w:rsidRPr="00E879EF">
        <w:rPr>
          <w:sz w:val="24"/>
          <w:szCs w:val="24"/>
        </w:rPr>
        <w:t>Ansvaret för att dessa regler följs är styrelsens.</w:t>
      </w:r>
    </w:p>
    <w:p w14:paraId="24FB7CB1" w14:textId="4EFE661F" w:rsidR="00A73DEF" w:rsidRPr="002237D6" w:rsidRDefault="00A73DEF" w:rsidP="00B9587C">
      <w:pPr>
        <w:pStyle w:val="Rubrik2"/>
        <w:rPr>
          <w:rFonts w:eastAsia="Times New Roman"/>
          <w:b/>
          <w:bCs/>
          <w:bdr w:val="none" w:sz="0" w:space="0" w:color="auto" w:frame="1"/>
          <w:lang w:eastAsia="sv-SE"/>
        </w:rPr>
      </w:pPr>
      <w:r w:rsidRPr="002237D6">
        <w:rPr>
          <w:rFonts w:eastAsia="Times New Roman"/>
          <w:b/>
          <w:bCs/>
          <w:bdr w:val="none" w:sz="0" w:space="0" w:color="auto" w:frame="1"/>
          <w:lang w:eastAsia="sv-SE"/>
        </w:rPr>
        <w:t>Tobak</w:t>
      </w:r>
    </w:p>
    <w:p w14:paraId="5EEB59C8" w14:textId="040B4D3F" w:rsidR="00A73DEF" w:rsidRPr="00A73DEF" w:rsidRDefault="000A21B5" w:rsidP="00A73DEF">
      <w:pPr>
        <w:shd w:val="clear" w:color="auto" w:fill="FFFFFF"/>
        <w:spacing w:after="150" w:line="240" w:lineRule="auto"/>
        <w:textAlignment w:val="baseline"/>
        <w:rPr>
          <w:rFonts w:eastAsia="Times New Roman" w:cs="Times New Roman"/>
          <w:sz w:val="24"/>
          <w:szCs w:val="24"/>
          <w:lang w:eastAsia="sv-SE"/>
        </w:rPr>
      </w:pPr>
      <w:r w:rsidRPr="00B9587C">
        <w:rPr>
          <w:rFonts w:eastAsia="Times New Roman" w:cs="Times New Roman"/>
          <w:sz w:val="24"/>
          <w:szCs w:val="24"/>
          <w:lang w:eastAsia="sv-SE"/>
        </w:rPr>
        <w:t>Lysekils ryttarförening</w:t>
      </w:r>
      <w:r w:rsidR="00A73DEF" w:rsidRPr="00A73DEF">
        <w:rPr>
          <w:rFonts w:eastAsia="Times New Roman" w:cs="Times New Roman"/>
          <w:sz w:val="24"/>
          <w:szCs w:val="24"/>
          <w:lang w:eastAsia="sv-SE"/>
        </w:rPr>
        <w:t xml:space="preserve"> är en rökfri anläggning och förhåller sig till gällande tobakslag. Rökning är förbjuden på hela anläggningen, även utomhus utom på särskilt angiven plats. Klubben tillåter inte att ungdomar under 18 år röker på anläggningen eller i samband med aktiviteter där ungdomen är klubbens representant.</w:t>
      </w:r>
    </w:p>
    <w:p w14:paraId="5E6FDEDD" w14:textId="77777777" w:rsidR="00511F84" w:rsidRDefault="00511F84" w:rsidP="00B9587C">
      <w:pPr>
        <w:pStyle w:val="Rubrik2"/>
        <w:rPr>
          <w:rFonts w:eastAsia="Times New Roman"/>
          <w:b/>
          <w:bCs/>
          <w:bdr w:val="none" w:sz="0" w:space="0" w:color="auto" w:frame="1"/>
          <w:lang w:eastAsia="sv-SE"/>
        </w:rPr>
      </w:pPr>
    </w:p>
    <w:p w14:paraId="05E03270" w14:textId="3FC407E6" w:rsidR="00A73DEF" w:rsidRPr="002237D6" w:rsidRDefault="00A73DEF" w:rsidP="00B9587C">
      <w:pPr>
        <w:pStyle w:val="Rubrik2"/>
        <w:rPr>
          <w:rFonts w:eastAsia="Times New Roman"/>
          <w:b/>
          <w:bCs/>
          <w:bdr w:val="none" w:sz="0" w:space="0" w:color="auto" w:frame="1"/>
          <w:lang w:eastAsia="sv-SE"/>
        </w:rPr>
      </w:pPr>
      <w:r w:rsidRPr="002237D6">
        <w:rPr>
          <w:rFonts w:eastAsia="Times New Roman"/>
          <w:b/>
          <w:bCs/>
          <w:bdr w:val="none" w:sz="0" w:space="0" w:color="auto" w:frame="1"/>
          <w:lang w:eastAsia="sv-SE"/>
        </w:rPr>
        <w:t>Narkotika och doping</w:t>
      </w:r>
    </w:p>
    <w:p w14:paraId="5A1F0F44" w14:textId="77777777" w:rsidR="000A3E0C" w:rsidRPr="00B9587C" w:rsidRDefault="000A3E0C" w:rsidP="00B9587C">
      <w:pPr>
        <w:shd w:val="clear" w:color="auto" w:fill="FFFFFF"/>
        <w:spacing w:after="0" w:line="240" w:lineRule="auto"/>
        <w:textAlignment w:val="baseline"/>
        <w:outlineLvl w:val="1"/>
        <w:rPr>
          <w:sz w:val="24"/>
          <w:szCs w:val="24"/>
        </w:rPr>
      </w:pPr>
      <w:r w:rsidRPr="00B9587C">
        <w:rPr>
          <w:sz w:val="24"/>
          <w:szCs w:val="24"/>
        </w:rPr>
        <w:t xml:space="preserve">Allt bruk och hantering av narkotika är förbjudet enligt svenskt lag. All form av doping är förbjudet i enighet med idrottens regler (Riksidrottsförbundet), dessutom är hantering av visa dopingpreparat (ex. anabola steroider) även förbjudna enligt svenskt lag. </w:t>
      </w:r>
    </w:p>
    <w:p w14:paraId="43F59B2E" w14:textId="77777777" w:rsidR="000A3E0C" w:rsidRPr="00B9587C" w:rsidRDefault="000A3E0C" w:rsidP="00A73DEF">
      <w:pPr>
        <w:shd w:val="clear" w:color="auto" w:fill="FFFFFF"/>
        <w:spacing w:after="0" w:line="315" w:lineRule="atLeast"/>
        <w:textAlignment w:val="baseline"/>
        <w:outlineLvl w:val="1"/>
        <w:rPr>
          <w:sz w:val="24"/>
          <w:szCs w:val="24"/>
        </w:rPr>
      </w:pPr>
    </w:p>
    <w:p w14:paraId="7A98EC83" w14:textId="205AE169" w:rsidR="000A3E0C" w:rsidRPr="00B9587C" w:rsidRDefault="000A3E0C" w:rsidP="00B9587C">
      <w:pPr>
        <w:shd w:val="clear" w:color="auto" w:fill="FFFFFF"/>
        <w:spacing w:after="0" w:line="240" w:lineRule="auto"/>
        <w:textAlignment w:val="baseline"/>
        <w:outlineLvl w:val="1"/>
        <w:rPr>
          <w:sz w:val="24"/>
          <w:szCs w:val="24"/>
        </w:rPr>
      </w:pPr>
      <w:r w:rsidRPr="00B9587C">
        <w:rPr>
          <w:sz w:val="24"/>
          <w:szCs w:val="24"/>
        </w:rPr>
        <w:t>Om vi skulle upptäcka/misstänka att någon av våra medlemmar</w:t>
      </w:r>
      <w:r w:rsidR="00F6273E">
        <w:rPr>
          <w:sz w:val="24"/>
          <w:szCs w:val="24"/>
        </w:rPr>
        <w:t xml:space="preserve"> </w:t>
      </w:r>
      <w:r w:rsidRPr="00B9587C">
        <w:rPr>
          <w:sz w:val="24"/>
          <w:szCs w:val="24"/>
        </w:rPr>
        <w:t xml:space="preserve">provat eller använder narkotika/doping preparat, agerar vi på följande vis:  </w:t>
      </w:r>
    </w:p>
    <w:p w14:paraId="0473D54E" w14:textId="77777777" w:rsidR="007A2AD5" w:rsidRPr="00B9587C" w:rsidRDefault="000A3E0C" w:rsidP="00B9587C">
      <w:pPr>
        <w:pStyle w:val="Liststycke"/>
        <w:numPr>
          <w:ilvl w:val="0"/>
          <w:numId w:val="5"/>
        </w:numPr>
        <w:shd w:val="clear" w:color="auto" w:fill="FFFFFF"/>
        <w:spacing w:after="0" w:line="240" w:lineRule="auto"/>
        <w:textAlignment w:val="baseline"/>
        <w:outlineLvl w:val="1"/>
        <w:rPr>
          <w:rFonts w:eastAsia="Times New Roman" w:cs="Times New Roman"/>
          <w:color w:val="000000"/>
          <w:sz w:val="24"/>
          <w:szCs w:val="24"/>
          <w:lang w:eastAsia="sv-SE"/>
        </w:rPr>
      </w:pPr>
      <w:r w:rsidRPr="00B9587C">
        <w:rPr>
          <w:sz w:val="24"/>
          <w:szCs w:val="24"/>
        </w:rPr>
        <w:t xml:space="preserve">Enskilt samtal med medlemmen och kontakt med föräldrar om medlemmen är under 18 år. </w:t>
      </w:r>
    </w:p>
    <w:p w14:paraId="3FEC4F38" w14:textId="77777777" w:rsidR="007A2AD5" w:rsidRPr="00B9587C" w:rsidRDefault="000A3E0C" w:rsidP="00B9587C">
      <w:pPr>
        <w:pStyle w:val="Liststycke"/>
        <w:numPr>
          <w:ilvl w:val="0"/>
          <w:numId w:val="5"/>
        </w:numPr>
        <w:shd w:val="clear" w:color="auto" w:fill="FFFFFF"/>
        <w:spacing w:after="0" w:line="240" w:lineRule="auto"/>
        <w:textAlignment w:val="baseline"/>
        <w:outlineLvl w:val="1"/>
        <w:rPr>
          <w:rFonts w:eastAsia="Times New Roman" w:cs="Times New Roman"/>
          <w:color w:val="000000"/>
          <w:sz w:val="24"/>
          <w:szCs w:val="24"/>
          <w:lang w:eastAsia="sv-SE"/>
        </w:rPr>
      </w:pPr>
      <w:r w:rsidRPr="00B9587C">
        <w:rPr>
          <w:sz w:val="24"/>
          <w:szCs w:val="24"/>
        </w:rPr>
        <w:t xml:space="preserve">Kontakt med sociala myndigheter och polis. </w:t>
      </w:r>
    </w:p>
    <w:p w14:paraId="2DDB7C4E" w14:textId="77777777" w:rsidR="007A2AD5" w:rsidRPr="00B9587C" w:rsidRDefault="000A3E0C" w:rsidP="00B9587C">
      <w:pPr>
        <w:pStyle w:val="Liststycke"/>
        <w:numPr>
          <w:ilvl w:val="0"/>
          <w:numId w:val="5"/>
        </w:numPr>
        <w:shd w:val="clear" w:color="auto" w:fill="FFFFFF"/>
        <w:spacing w:after="0" w:line="240" w:lineRule="auto"/>
        <w:textAlignment w:val="baseline"/>
        <w:outlineLvl w:val="1"/>
        <w:rPr>
          <w:rFonts w:eastAsia="Times New Roman" w:cs="Times New Roman"/>
          <w:color w:val="000000"/>
          <w:sz w:val="24"/>
          <w:szCs w:val="24"/>
          <w:lang w:eastAsia="sv-SE"/>
        </w:rPr>
      </w:pPr>
      <w:r w:rsidRPr="00B9587C">
        <w:rPr>
          <w:sz w:val="24"/>
          <w:szCs w:val="24"/>
        </w:rPr>
        <w:t xml:space="preserve">Kontakt med RF (riksidrottsförbundet) antidopningsgrupp. </w:t>
      </w:r>
    </w:p>
    <w:p w14:paraId="253DA656" w14:textId="77777777" w:rsidR="007A2AD5" w:rsidRPr="00B9587C" w:rsidRDefault="007A2AD5" w:rsidP="007A2AD5">
      <w:pPr>
        <w:shd w:val="clear" w:color="auto" w:fill="FFFFFF"/>
        <w:spacing w:after="0" w:line="315" w:lineRule="atLeast"/>
        <w:textAlignment w:val="baseline"/>
        <w:outlineLvl w:val="1"/>
        <w:rPr>
          <w:rFonts w:eastAsia="Times New Roman" w:cs="Times New Roman"/>
          <w:color w:val="000000"/>
          <w:sz w:val="24"/>
          <w:szCs w:val="24"/>
          <w:lang w:eastAsia="sv-SE"/>
        </w:rPr>
      </w:pPr>
    </w:p>
    <w:p w14:paraId="390A5120" w14:textId="59863709" w:rsidR="000A3E0C" w:rsidRDefault="000A3E0C" w:rsidP="00B9587C">
      <w:pPr>
        <w:shd w:val="clear" w:color="auto" w:fill="FFFFFF"/>
        <w:spacing w:after="0" w:line="240" w:lineRule="auto"/>
        <w:textAlignment w:val="baseline"/>
        <w:outlineLvl w:val="1"/>
        <w:rPr>
          <w:sz w:val="24"/>
          <w:szCs w:val="24"/>
        </w:rPr>
      </w:pPr>
      <w:r w:rsidRPr="00B9587C">
        <w:rPr>
          <w:sz w:val="24"/>
          <w:szCs w:val="24"/>
        </w:rPr>
        <w:t>Ansvaret för att dessa regler följs är i första hand styrelsens men även ledarna har ett ansvar att detta upptäcks och uppmärksammas.</w:t>
      </w:r>
    </w:p>
    <w:p w14:paraId="0CFA2F76" w14:textId="74FB7783" w:rsidR="00F6273E" w:rsidRDefault="00F6273E" w:rsidP="00B9587C">
      <w:pPr>
        <w:shd w:val="clear" w:color="auto" w:fill="FFFFFF"/>
        <w:spacing w:after="0" w:line="240" w:lineRule="auto"/>
        <w:textAlignment w:val="baseline"/>
        <w:outlineLvl w:val="1"/>
        <w:rPr>
          <w:sz w:val="24"/>
          <w:szCs w:val="24"/>
        </w:rPr>
      </w:pPr>
    </w:p>
    <w:p w14:paraId="1A4521D4" w14:textId="77777777" w:rsidR="00F6273E" w:rsidRDefault="00F6273E" w:rsidP="00F6273E">
      <w:pPr>
        <w:shd w:val="clear" w:color="auto" w:fill="FFFFFF"/>
        <w:spacing w:after="0" w:line="240" w:lineRule="auto"/>
        <w:textAlignment w:val="baseline"/>
        <w:outlineLvl w:val="1"/>
        <w:rPr>
          <w:sz w:val="24"/>
          <w:szCs w:val="24"/>
        </w:rPr>
      </w:pPr>
      <w:r>
        <w:rPr>
          <w:sz w:val="24"/>
          <w:szCs w:val="24"/>
        </w:rPr>
        <w:t xml:space="preserve">Vid upptäckt eller misstanke om att någon av våra ledare/anställda provar eller använder narkotika/doping agerar vi på följande vis: </w:t>
      </w:r>
    </w:p>
    <w:p w14:paraId="7DC66144" w14:textId="77777777" w:rsidR="00F6273E" w:rsidRDefault="00F6273E" w:rsidP="00F6273E">
      <w:pPr>
        <w:pStyle w:val="Liststycke"/>
        <w:numPr>
          <w:ilvl w:val="0"/>
          <w:numId w:val="6"/>
        </w:numPr>
        <w:shd w:val="clear" w:color="auto" w:fill="FFFFFF"/>
        <w:spacing w:after="0" w:line="240" w:lineRule="auto"/>
        <w:textAlignment w:val="baseline"/>
        <w:outlineLvl w:val="1"/>
        <w:rPr>
          <w:sz w:val="24"/>
          <w:szCs w:val="24"/>
        </w:rPr>
      </w:pPr>
      <w:r w:rsidRPr="00F6273E">
        <w:rPr>
          <w:sz w:val="24"/>
          <w:szCs w:val="24"/>
        </w:rPr>
        <w:t xml:space="preserve">Enskilt samtal. </w:t>
      </w:r>
    </w:p>
    <w:p w14:paraId="4699D05E" w14:textId="77777777" w:rsidR="00F6273E" w:rsidRDefault="00F6273E" w:rsidP="00F6273E">
      <w:pPr>
        <w:pStyle w:val="Liststycke"/>
        <w:numPr>
          <w:ilvl w:val="0"/>
          <w:numId w:val="6"/>
        </w:numPr>
        <w:shd w:val="clear" w:color="auto" w:fill="FFFFFF"/>
        <w:spacing w:after="0" w:line="240" w:lineRule="auto"/>
        <w:textAlignment w:val="baseline"/>
        <w:outlineLvl w:val="1"/>
        <w:rPr>
          <w:sz w:val="24"/>
          <w:szCs w:val="24"/>
        </w:rPr>
      </w:pPr>
      <w:r w:rsidRPr="00F6273E">
        <w:rPr>
          <w:sz w:val="24"/>
          <w:szCs w:val="24"/>
        </w:rPr>
        <w:t xml:space="preserve">Erbjudande om stöd och hjälp. </w:t>
      </w:r>
    </w:p>
    <w:p w14:paraId="63754C94" w14:textId="32D40D07" w:rsidR="00F6273E" w:rsidRPr="00F6273E" w:rsidRDefault="00F6273E" w:rsidP="00F6273E">
      <w:pPr>
        <w:pStyle w:val="Liststycke"/>
        <w:numPr>
          <w:ilvl w:val="0"/>
          <w:numId w:val="6"/>
        </w:numPr>
        <w:shd w:val="clear" w:color="auto" w:fill="FFFFFF"/>
        <w:spacing w:after="0" w:line="240" w:lineRule="auto"/>
        <w:textAlignment w:val="baseline"/>
        <w:outlineLvl w:val="1"/>
        <w:rPr>
          <w:sz w:val="24"/>
          <w:szCs w:val="24"/>
        </w:rPr>
      </w:pPr>
      <w:r w:rsidRPr="00F6273E">
        <w:rPr>
          <w:sz w:val="24"/>
          <w:szCs w:val="24"/>
        </w:rPr>
        <w:t xml:space="preserve">Vid upprepade tillfällen av berusning, avstängning från uppdragen som </w:t>
      </w:r>
      <w:r>
        <w:rPr>
          <w:sz w:val="24"/>
          <w:szCs w:val="24"/>
        </w:rPr>
        <w:t>ledare</w:t>
      </w:r>
      <w:r w:rsidRPr="00F6273E">
        <w:rPr>
          <w:sz w:val="24"/>
          <w:szCs w:val="24"/>
        </w:rPr>
        <w:t>.</w:t>
      </w:r>
      <w:r>
        <w:rPr>
          <w:sz w:val="24"/>
          <w:szCs w:val="24"/>
        </w:rPr>
        <w:t xml:space="preserve"> Detta kan även leda till uppsägning</w:t>
      </w:r>
      <w:r w:rsidRPr="00F6273E">
        <w:rPr>
          <w:sz w:val="24"/>
          <w:szCs w:val="24"/>
        </w:rPr>
        <w:t xml:space="preserve"> </w:t>
      </w:r>
    </w:p>
    <w:p w14:paraId="7B537A40" w14:textId="06DC4083" w:rsidR="00A73DEF" w:rsidRPr="00B9587C" w:rsidRDefault="007A2AD5" w:rsidP="00B9587C">
      <w:pPr>
        <w:shd w:val="clear" w:color="auto" w:fill="FFFFFF"/>
        <w:spacing w:before="100" w:beforeAutospacing="1" w:after="100" w:afterAutospacing="1" w:line="240" w:lineRule="auto"/>
        <w:rPr>
          <w:rFonts w:eastAsia="Times New Roman" w:cs="Times New Roman"/>
          <w:sz w:val="24"/>
          <w:szCs w:val="24"/>
          <w:lang w:eastAsia="sv-SE"/>
        </w:rPr>
      </w:pPr>
      <w:r w:rsidRPr="00B9587C">
        <w:rPr>
          <w:rFonts w:eastAsia="Times New Roman" w:cs="Times New Roman"/>
          <w:sz w:val="24"/>
          <w:szCs w:val="24"/>
          <w:lang w:eastAsia="sv-SE"/>
        </w:rPr>
        <w:t>U</w:t>
      </w:r>
      <w:r w:rsidR="00A73DEF" w:rsidRPr="00A73DEF">
        <w:rPr>
          <w:rFonts w:eastAsia="Times New Roman" w:cs="Times New Roman"/>
          <w:sz w:val="24"/>
          <w:szCs w:val="24"/>
          <w:lang w:eastAsia="sv-SE"/>
        </w:rPr>
        <w:t>tifrån ovan tas sedan beslut om eventuella konsekvenser.</w:t>
      </w:r>
    </w:p>
    <w:p w14:paraId="61A4868A" w14:textId="77777777" w:rsidR="00B9587C" w:rsidRPr="002237D6" w:rsidRDefault="00E879EF" w:rsidP="00B9587C">
      <w:pPr>
        <w:pStyle w:val="Rubrik2"/>
        <w:rPr>
          <w:b/>
          <w:bCs/>
        </w:rPr>
      </w:pPr>
      <w:r w:rsidRPr="002237D6">
        <w:rPr>
          <w:rStyle w:val="Rubrik1Char"/>
          <w:b/>
          <w:bCs/>
          <w:sz w:val="26"/>
          <w:szCs w:val="26"/>
        </w:rPr>
        <w:t>Doping och otillåten medicinering av häst:</w:t>
      </w:r>
      <w:r w:rsidRPr="002237D6">
        <w:rPr>
          <w:b/>
          <w:bCs/>
        </w:rPr>
        <w:t xml:space="preserve"> </w:t>
      </w:r>
    </w:p>
    <w:p w14:paraId="355C1256" w14:textId="0C04987E" w:rsidR="00B9587C" w:rsidRDefault="00E879EF" w:rsidP="00B9587C">
      <w:pPr>
        <w:pStyle w:val="Rubrik2"/>
        <w:spacing w:line="240" w:lineRule="auto"/>
        <w:rPr>
          <w:rFonts w:asciiTheme="minorHAnsi" w:hAnsiTheme="minorHAnsi"/>
          <w:color w:val="auto"/>
          <w:sz w:val="24"/>
          <w:szCs w:val="24"/>
        </w:rPr>
      </w:pPr>
      <w:r w:rsidRPr="00B9587C">
        <w:rPr>
          <w:rFonts w:asciiTheme="minorHAnsi" w:hAnsiTheme="minorHAnsi"/>
          <w:color w:val="auto"/>
          <w:sz w:val="24"/>
          <w:szCs w:val="24"/>
        </w:rPr>
        <w:t>Vi följer Svenska Ridsportförbundets regler för dopning och otillåten medicinering av häst. Reglerna omfattar alla medlemmar i en förening ansluten till förbundet, alla som har tävlingslicens utställd av förbundet och alla som deltar i en tävling arrangerad av förening ansluten till förbundet.</w:t>
      </w:r>
    </w:p>
    <w:p w14:paraId="275AD02C" w14:textId="61F0FCE0" w:rsidR="00F6273E" w:rsidRDefault="00F6273E" w:rsidP="00F6273E"/>
    <w:p w14:paraId="752215DB" w14:textId="0ADD41B4" w:rsidR="00F6273E" w:rsidRPr="00F6273E" w:rsidRDefault="00F6273E" w:rsidP="00F6273E">
      <w:r>
        <w:t>Av veterinär utskriven medicinering av dopingklassade preparat ska giltiga dokument kunna uppvisas.</w:t>
      </w:r>
    </w:p>
    <w:p w14:paraId="62DE36FA" w14:textId="572A0ECA" w:rsidR="00B9587C" w:rsidRPr="002237D6" w:rsidRDefault="00B9587C" w:rsidP="00B9587C">
      <w:pPr>
        <w:pStyle w:val="Rubrik2"/>
        <w:rPr>
          <w:rFonts w:eastAsia="Times New Roman"/>
          <w:b/>
          <w:bCs/>
          <w:lang w:eastAsia="sv-SE"/>
        </w:rPr>
      </w:pPr>
      <w:r w:rsidRPr="002237D6">
        <w:rPr>
          <w:rFonts w:eastAsia="Times New Roman"/>
          <w:b/>
          <w:bCs/>
          <w:lang w:eastAsia="sv-SE"/>
        </w:rPr>
        <w:t xml:space="preserve">Konsekvenser </w:t>
      </w:r>
    </w:p>
    <w:p w14:paraId="1381C787" w14:textId="4EAAF5AA" w:rsidR="00B9587C" w:rsidRDefault="00F6273E" w:rsidP="00B9587C">
      <w:pPr>
        <w:rPr>
          <w:sz w:val="24"/>
          <w:szCs w:val="24"/>
          <w:lang w:eastAsia="sv-SE"/>
        </w:rPr>
      </w:pPr>
      <w:r>
        <w:rPr>
          <w:sz w:val="24"/>
          <w:szCs w:val="24"/>
          <w:lang w:eastAsia="sv-SE"/>
        </w:rPr>
        <w:t xml:space="preserve">Förutom stöd och hjälp kan konsekvensen av upprepad överträdelse av denna policy innebära uteslutning ur föreningen. För privatuppstallade även flytt av häst från anläggningen. Vid vägran kan polis komma att tillkallas. </w:t>
      </w:r>
    </w:p>
    <w:p w14:paraId="6E0A486D" w14:textId="77777777" w:rsidR="00F6273E" w:rsidRPr="002237D6" w:rsidRDefault="00F6273E" w:rsidP="00F6273E">
      <w:pPr>
        <w:pStyle w:val="Rubrik2"/>
        <w:rPr>
          <w:rFonts w:ascii="Verdana" w:eastAsia="Times New Roman" w:hAnsi="Verdana"/>
          <w:b/>
          <w:bCs/>
          <w:color w:val="000000"/>
          <w:sz w:val="21"/>
          <w:szCs w:val="21"/>
          <w:lang w:eastAsia="sv-SE"/>
        </w:rPr>
      </w:pPr>
      <w:r w:rsidRPr="002237D6">
        <w:rPr>
          <w:rFonts w:eastAsia="Times New Roman"/>
          <w:b/>
          <w:bCs/>
          <w:bdr w:val="none" w:sz="0" w:space="0" w:color="auto" w:frame="1"/>
          <w:lang w:eastAsia="sv-SE"/>
        </w:rPr>
        <w:t>Efterlevnad av policy</w:t>
      </w:r>
    </w:p>
    <w:p w14:paraId="5B7DC36C" w14:textId="6919B6C9" w:rsidR="005439A1" w:rsidRPr="00511F84" w:rsidRDefault="00F6273E" w:rsidP="006F7184">
      <w:pPr>
        <w:shd w:val="clear" w:color="auto" w:fill="FFFFFF"/>
        <w:spacing w:after="150" w:line="240" w:lineRule="auto"/>
        <w:textAlignment w:val="baseline"/>
        <w:rPr>
          <w:rFonts w:eastAsia="Times New Roman" w:cs="Times New Roman"/>
          <w:sz w:val="24"/>
          <w:szCs w:val="24"/>
          <w:lang w:eastAsia="sv-SE"/>
        </w:rPr>
      </w:pPr>
      <w:r w:rsidRPr="00A73DEF">
        <w:rPr>
          <w:rFonts w:eastAsia="Times New Roman" w:cs="Times New Roman"/>
          <w:sz w:val="24"/>
          <w:szCs w:val="24"/>
          <w:lang w:eastAsia="sv-SE"/>
        </w:rPr>
        <w:t>Ansvaret för att de</w:t>
      </w:r>
      <w:r w:rsidRPr="00B9587C">
        <w:rPr>
          <w:rFonts w:eastAsia="Times New Roman" w:cs="Times New Roman"/>
          <w:sz w:val="24"/>
          <w:szCs w:val="24"/>
          <w:lang w:eastAsia="sv-SE"/>
        </w:rPr>
        <w:t>nna policy</w:t>
      </w:r>
      <w:r w:rsidRPr="00A73DEF">
        <w:rPr>
          <w:rFonts w:eastAsia="Times New Roman" w:cs="Times New Roman"/>
          <w:sz w:val="24"/>
          <w:szCs w:val="24"/>
          <w:lang w:eastAsia="sv-SE"/>
        </w:rPr>
        <w:t xml:space="preserve"> efterlevs </w:t>
      </w:r>
      <w:r w:rsidRPr="00B9587C">
        <w:rPr>
          <w:rFonts w:eastAsia="Times New Roman" w:cs="Times New Roman"/>
          <w:sz w:val="24"/>
          <w:szCs w:val="24"/>
          <w:lang w:eastAsia="sv-SE"/>
        </w:rPr>
        <w:t>ligger på alla</w:t>
      </w:r>
      <w:r w:rsidRPr="00A73DEF">
        <w:rPr>
          <w:rFonts w:eastAsia="Times New Roman" w:cs="Times New Roman"/>
          <w:sz w:val="24"/>
          <w:szCs w:val="24"/>
          <w:lang w:eastAsia="sv-SE"/>
        </w:rPr>
        <w:t xml:space="preserve"> som direkt och indirekt berörs av dessa regler. Ansvaret är </w:t>
      </w:r>
      <w:r w:rsidRPr="00B9587C">
        <w:rPr>
          <w:rFonts w:eastAsia="Times New Roman" w:cs="Times New Roman"/>
          <w:sz w:val="24"/>
          <w:szCs w:val="24"/>
          <w:lang w:eastAsia="sv-SE"/>
        </w:rPr>
        <w:t>därför styrelsens, ledarnas,</w:t>
      </w:r>
      <w:r w:rsidRPr="00A73DEF">
        <w:rPr>
          <w:rFonts w:eastAsia="Times New Roman" w:cs="Times New Roman"/>
          <w:sz w:val="24"/>
          <w:szCs w:val="24"/>
          <w:lang w:eastAsia="sv-SE"/>
        </w:rPr>
        <w:t xml:space="preserve"> medlemmarnas, unga </w:t>
      </w:r>
      <w:r w:rsidRPr="00B9587C">
        <w:rPr>
          <w:rFonts w:eastAsia="Times New Roman" w:cs="Times New Roman"/>
          <w:sz w:val="24"/>
          <w:szCs w:val="24"/>
          <w:lang w:eastAsia="sv-SE"/>
        </w:rPr>
        <w:t>som</w:t>
      </w:r>
      <w:r w:rsidRPr="00A73DEF">
        <w:rPr>
          <w:rFonts w:eastAsia="Times New Roman" w:cs="Times New Roman"/>
          <w:sz w:val="24"/>
          <w:szCs w:val="24"/>
          <w:lang w:eastAsia="sv-SE"/>
        </w:rPr>
        <w:t xml:space="preserve"> vuxna, men även föräldrars gemensamma ansvar. Med detta ansvar följer även en skyldighet att agera i enlighet med dessa regler. För att få tyngd och hållbarhet i denna policy kommer den att redovisas vid årsmöten, gemensamma träffar och utbildningar samt redovisas på klubbens hemsida.</w:t>
      </w:r>
    </w:p>
    <w:sectPr w:rsidR="005439A1" w:rsidRPr="00511F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20E9" w14:textId="77777777" w:rsidR="0092088A" w:rsidRDefault="0092088A" w:rsidP="006F7184">
      <w:pPr>
        <w:spacing w:after="0" w:line="240" w:lineRule="auto"/>
      </w:pPr>
      <w:r>
        <w:separator/>
      </w:r>
    </w:p>
  </w:endnote>
  <w:endnote w:type="continuationSeparator" w:id="0">
    <w:p w14:paraId="1B655640" w14:textId="77777777" w:rsidR="0092088A" w:rsidRDefault="0092088A" w:rsidP="006F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D8E4" w14:textId="77777777" w:rsidR="0092088A" w:rsidRDefault="0092088A" w:rsidP="006F7184">
      <w:pPr>
        <w:spacing w:after="0" w:line="240" w:lineRule="auto"/>
      </w:pPr>
      <w:r>
        <w:separator/>
      </w:r>
    </w:p>
  </w:footnote>
  <w:footnote w:type="continuationSeparator" w:id="0">
    <w:p w14:paraId="5FDBBF16" w14:textId="77777777" w:rsidR="0092088A" w:rsidRDefault="0092088A" w:rsidP="006F7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2A7E" w14:textId="5A38870F" w:rsidR="006F7184" w:rsidRDefault="006F7184" w:rsidP="006F7184">
    <w:pPr>
      <w:pStyle w:val="Sidhuvud"/>
      <w:jc w:val="right"/>
    </w:pPr>
    <w:r>
      <w:rPr>
        <w:noProof/>
      </w:rPr>
      <w:drawing>
        <wp:anchor distT="0" distB="0" distL="114300" distR="114300" simplePos="0" relativeHeight="251658240" behindDoc="1" locked="0" layoutInCell="1" allowOverlap="1" wp14:anchorId="44907AF2" wp14:editId="14629726">
          <wp:simplePos x="0" y="0"/>
          <wp:positionH relativeFrom="margin">
            <wp:align>left</wp:align>
          </wp:positionH>
          <wp:positionV relativeFrom="paragraph">
            <wp:posOffset>-184273</wp:posOffset>
          </wp:positionV>
          <wp:extent cx="628015" cy="628015"/>
          <wp:effectExtent l="0" t="0" r="635" b="635"/>
          <wp:wrapTight wrapText="bothSides">
            <wp:wrapPolygon edited="0">
              <wp:start x="0" y="0"/>
              <wp:lineTo x="0" y="20967"/>
              <wp:lineTo x="20967" y="20967"/>
              <wp:lineTo x="2096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anchor>
      </w:drawing>
    </w:r>
    <w:r>
      <w:t xml:space="preserve">       2022-03-12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3DF"/>
    <w:multiLevelType w:val="multilevel"/>
    <w:tmpl w:val="7D60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8729A"/>
    <w:multiLevelType w:val="multilevel"/>
    <w:tmpl w:val="A24E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26F5A"/>
    <w:multiLevelType w:val="hybridMultilevel"/>
    <w:tmpl w:val="49C0C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AC41C2"/>
    <w:multiLevelType w:val="hybridMultilevel"/>
    <w:tmpl w:val="023274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7B5089D"/>
    <w:multiLevelType w:val="hybridMultilevel"/>
    <w:tmpl w:val="5EC40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2E5C80"/>
    <w:multiLevelType w:val="hybridMultilevel"/>
    <w:tmpl w:val="EEACE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EF"/>
    <w:rsid w:val="000A21B5"/>
    <w:rsid w:val="000A3E0C"/>
    <w:rsid w:val="000B535E"/>
    <w:rsid w:val="002237D6"/>
    <w:rsid w:val="00511F84"/>
    <w:rsid w:val="005439A1"/>
    <w:rsid w:val="006F7184"/>
    <w:rsid w:val="007A2AD5"/>
    <w:rsid w:val="0092088A"/>
    <w:rsid w:val="00A73DEF"/>
    <w:rsid w:val="00B35A7E"/>
    <w:rsid w:val="00B9587C"/>
    <w:rsid w:val="00E879EF"/>
    <w:rsid w:val="00F627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05213"/>
  <w15:chartTrackingRefBased/>
  <w15:docId w15:val="{4BCA67D9-8A2F-4071-B98A-D9521FFA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87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879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21B5"/>
    <w:pPr>
      <w:ind w:left="720"/>
      <w:contextualSpacing/>
    </w:pPr>
  </w:style>
  <w:style w:type="character" w:customStyle="1" w:styleId="Rubrik1Char">
    <w:name w:val="Rubrik 1 Char"/>
    <w:basedOn w:val="Standardstycketeckensnitt"/>
    <w:link w:val="Rubrik1"/>
    <w:uiPriority w:val="9"/>
    <w:rsid w:val="00E879EF"/>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E879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79EF"/>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E879EF"/>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6F71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7184"/>
  </w:style>
  <w:style w:type="paragraph" w:styleId="Sidfot">
    <w:name w:val="footer"/>
    <w:basedOn w:val="Normal"/>
    <w:link w:val="SidfotChar"/>
    <w:uiPriority w:val="99"/>
    <w:unhideWhenUsed/>
    <w:rsid w:val="006F71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7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707</Words>
  <Characters>3751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Bengtler</dc:creator>
  <cp:keywords/>
  <dc:description/>
  <cp:lastModifiedBy>Camilla Bengtler</cp:lastModifiedBy>
  <cp:revision>3</cp:revision>
  <dcterms:created xsi:type="dcterms:W3CDTF">2022-03-12T09:24:00Z</dcterms:created>
  <dcterms:modified xsi:type="dcterms:W3CDTF">2022-03-12T10:47:00Z</dcterms:modified>
</cp:coreProperties>
</file>